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570FBB" w:rsidRDefault="00570FBB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1F0DA8">
      <w:pPr>
        <w:ind w:right="5386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1F0DA8">
        <w:rPr>
          <w:rFonts w:cs="Times New Roman"/>
          <w:szCs w:val="28"/>
        </w:rPr>
        <w:t>О внесении изменений в постановления Правительства области от 29.02.2012 № 145-п и от 11.05.2012 № 407-п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F0DA8" w:rsidRPr="00A61019" w:rsidRDefault="001F0DA8" w:rsidP="001F0DA8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1F0DA8" w:rsidRDefault="001F0DA8" w:rsidP="001F0DA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proofErr w:type="gramStart"/>
      <w:r w:rsidRPr="004774D6">
        <w:rPr>
          <w:rFonts w:cs="Times New Roman"/>
          <w:bCs/>
          <w:szCs w:val="28"/>
        </w:rPr>
        <w:t xml:space="preserve">Внести в </w:t>
      </w:r>
      <w:r w:rsidRPr="004774D6">
        <w:rPr>
          <w:rFonts w:cs="Times New Roman"/>
          <w:szCs w:val="28"/>
        </w:rPr>
        <w:t>региональн</w:t>
      </w:r>
      <w:r>
        <w:rPr>
          <w:rFonts w:cs="Times New Roman"/>
          <w:szCs w:val="28"/>
        </w:rPr>
        <w:t>ую</w:t>
      </w:r>
      <w:r w:rsidRPr="004774D6">
        <w:rPr>
          <w:rFonts w:cs="Times New Roman"/>
          <w:szCs w:val="28"/>
        </w:rPr>
        <w:t xml:space="preserve"> программ</w:t>
      </w:r>
      <w:r>
        <w:rPr>
          <w:rFonts w:cs="Times New Roman"/>
          <w:szCs w:val="28"/>
        </w:rPr>
        <w:t>у</w:t>
      </w:r>
      <w:r w:rsidRPr="004774D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Pr="004774D6">
        <w:rPr>
          <w:rFonts w:cs="Times New Roman"/>
          <w:szCs w:val="28"/>
        </w:rPr>
        <w:t>Развитие водоснабжения, водоотведения и очистки сточных вод Ярос</w:t>
      </w:r>
      <w:r>
        <w:rPr>
          <w:rFonts w:cs="Times New Roman"/>
          <w:szCs w:val="28"/>
        </w:rPr>
        <w:t>лавской области»                         на 2012</w:t>
      </w:r>
      <w:r w:rsidR="00770D4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</w:t>
      </w:r>
      <w:r w:rsidR="00770D4E">
        <w:rPr>
          <w:rFonts w:cs="Times New Roman"/>
          <w:szCs w:val="28"/>
        </w:rPr>
        <w:t xml:space="preserve"> </w:t>
      </w:r>
      <w:r w:rsidRPr="004774D6">
        <w:rPr>
          <w:rFonts w:cs="Times New Roman"/>
          <w:szCs w:val="28"/>
        </w:rPr>
        <w:t>2017 годы</w:t>
      </w:r>
      <w:r>
        <w:rPr>
          <w:rFonts w:cs="Times New Roman"/>
          <w:szCs w:val="28"/>
        </w:rPr>
        <w:t>,</w:t>
      </w:r>
      <w:r w:rsidRPr="004774D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утвержденную постановлением</w:t>
      </w:r>
      <w:r w:rsidRPr="004774D6">
        <w:rPr>
          <w:rFonts w:cs="Times New Roman"/>
          <w:szCs w:val="28"/>
        </w:rPr>
        <w:t xml:space="preserve"> Правительства области </w:t>
      </w:r>
      <w:r>
        <w:rPr>
          <w:rFonts w:cs="Times New Roman"/>
          <w:szCs w:val="28"/>
        </w:rPr>
        <w:t xml:space="preserve">     </w:t>
      </w:r>
      <w:r w:rsidRPr="004774D6">
        <w:rPr>
          <w:rFonts w:cs="Times New Roman"/>
          <w:szCs w:val="28"/>
        </w:rPr>
        <w:t>от 29.02.2012 № 145-п «О региональной программе "Развитие водоснабжения, водоотведения и очистки сточных вод Ярос</w:t>
      </w:r>
      <w:r>
        <w:rPr>
          <w:rFonts w:cs="Times New Roman"/>
          <w:szCs w:val="28"/>
        </w:rPr>
        <w:t>лавской области" на 2012</w:t>
      </w:r>
      <w:r w:rsidR="00770D4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</w:t>
      </w:r>
      <w:r w:rsidR="00770D4E">
        <w:rPr>
          <w:rFonts w:cs="Times New Roman"/>
          <w:szCs w:val="28"/>
        </w:rPr>
        <w:t xml:space="preserve"> </w:t>
      </w:r>
      <w:r w:rsidRPr="004774D6">
        <w:rPr>
          <w:rFonts w:cs="Times New Roman"/>
          <w:szCs w:val="28"/>
        </w:rPr>
        <w:t>2017 годы и признании утратившим силу постановления Правительства об</w:t>
      </w:r>
      <w:r>
        <w:rPr>
          <w:rFonts w:cs="Times New Roman"/>
          <w:szCs w:val="28"/>
        </w:rPr>
        <w:t xml:space="preserve">ласти от 12.11.2009 № 1101-п», </w:t>
      </w:r>
      <w:r w:rsidRPr="00160C6B">
        <w:rPr>
          <w:rFonts w:cs="Times New Roman"/>
          <w:szCs w:val="28"/>
        </w:rPr>
        <w:t>изменения согласно</w:t>
      </w:r>
      <w:proofErr w:type="gramEnd"/>
      <w:r w:rsidRPr="00160C6B">
        <w:rPr>
          <w:rFonts w:cs="Times New Roman"/>
          <w:szCs w:val="28"/>
        </w:rPr>
        <w:t xml:space="preserve"> </w:t>
      </w:r>
      <w:r w:rsidR="00770D4E">
        <w:rPr>
          <w:rFonts w:cs="Times New Roman"/>
          <w:szCs w:val="28"/>
        </w:rPr>
        <w:t>п</w:t>
      </w:r>
      <w:r w:rsidRPr="00160C6B">
        <w:rPr>
          <w:rFonts w:cs="Times New Roman"/>
          <w:szCs w:val="28"/>
        </w:rPr>
        <w:t>риложению</w:t>
      </w:r>
      <w:r>
        <w:rPr>
          <w:rFonts w:cs="Times New Roman"/>
          <w:szCs w:val="28"/>
        </w:rPr>
        <w:t>.</w:t>
      </w:r>
    </w:p>
    <w:p w:rsidR="001F0DA8" w:rsidRDefault="001F0DA8" w:rsidP="001F0DA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bCs/>
          <w:szCs w:val="28"/>
        </w:rPr>
        <w:t> </w:t>
      </w:r>
      <w:proofErr w:type="gramStart"/>
      <w:r w:rsidRPr="004774D6">
        <w:rPr>
          <w:rFonts w:cs="Times New Roman"/>
          <w:bCs/>
          <w:szCs w:val="28"/>
        </w:rPr>
        <w:t xml:space="preserve">Внести в </w:t>
      </w:r>
      <w:r w:rsidR="00770D4E">
        <w:rPr>
          <w:rFonts w:cs="Times New Roman"/>
          <w:bCs/>
          <w:szCs w:val="28"/>
        </w:rPr>
        <w:t xml:space="preserve">раздел 1 </w:t>
      </w:r>
      <w:r>
        <w:rPr>
          <w:rFonts w:cs="Times New Roman"/>
          <w:szCs w:val="28"/>
        </w:rPr>
        <w:t>методик предоставления и распределения субсидии из областного и федерального бюджетов муниципальным образованиям области на реализацию</w:t>
      </w:r>
      <w:r w:rsidRPr="004774D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мероприятий </w:t>
      </w:r>
      <w:r w:rsidRPr="004774D6">
        <w:rPr>
          <w:rFonts w:cs="Times New Roman"/>
          <w:szCs w:val="28"/>
        </w:rPr>
        <w:t>регион</w:t>
      </w:r>
      <w:r>
        <w:rPr>
          <w:rFonts w:cs="Times New Roman"/>
          <w:szCs w:val="28"/>
        </w:rPr>
        <w:t>альной программы «</w:t>
      </w:r>
      <w:r w:rsidRPr="004774D6">
        <w:rPr>
          <w:rFonts w:cs="Times New Roman"/>
          <w:szCs w:val="28"/>
        </w:rPr>
        <w:t>Развитие водоснабжения, водоотведения и очистки сточных вод Ярос</w:t>
      </w:r>
      <w:r>
        <w:rPr>
          <w:rFonts w:cs="Times New Roman"/>
          <w:szCs w:val="28"/>
        </w:rPr>
        <w:t>лавской области» на 2012</w:t>
      </w:r>
      <w:r w:rsidR="00770D4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</w:t>
      </w:r>
      <w:r w:rsidR="00770D4E">
        <w:rPr>
          <w:rFonts w:cs="Times New Roman"/>
          <w:szCs w:val="28"/>
        </w:rPr>
        <w:t xml:space="preserve"> </w:t>
      </w:r>
      <w:r w:rsidRPr="004774D6">
        <w:rPr>
          <w:rFonts w:cs="Times New Roman"/>
          <w:szCs w:val="28"/>
        </w:rPr>
        <w:t>2017 годы</w:t>
      </w:r>
      <w:r>
        <w:rPr>
          <w:rFonts w:cs="Times New Roman"/>
          <w:szCs w:val="28"/>
        </w:rPr>
        <w:t>, утвержденны</w:t>
      </w:r>
      <w:r w:rsidR="00770D4E">
        <w:rPr>
          <w:rFonts w:cs="Times New Roman"/>
          <w:szCs w:val="28"/>
        </w:rPr>
        <w:t>х</w:t>
      </w:r>
      <w:r>
        <w:rPr>
          <w:rFonts w:cs="Times New Roman"/>
          <w:szCs w:val="28"/>
        </w:rPr>
        <w:t xml:space="preserve"> постановлением Правительства области от 11.05</w:t>
      </w:r>
      <w:r w:rsidRPr="004774D6">
        <w:rPr>
          <w:rFonts w:cs="Times New Roman"/>
          <w:szCs w:val="28"/>
        </w:rPr>
        <w:t xml:space="preserve">.2012 </w:t>
      </w:r>
      <w:r>
        <w:rPr>
          <w:rFonts w:cs="Times New Roman"/>
          <w:szCs w:val="28"/>
        </w:rPr>
        <w:t>№ 407</w:t>
      </w:r>
      <w:r w:rsidRPr="004774D6">
        <w:rPr>
          <w:rFonts w:cs="Times New Roman"/>
          <w:szCs w:val="28"/>
        </w:rPr>
        <w:t>-п «О</w:t>
      </w:r>
      <w:r>
        <w:rPr>
          <w:rFonts w:cs="Times New Roman"/>
          <w:szCs w:val="28"/>
        </w:rPr>
        <w:t>б утверждении методик предоставления и распределения субсидии на реализацию</w:t>
      </w:r>
      <w:r w:rsidRPr="004774D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мероприятий </w:t>
      </w:r>
      <w:r w:rsidRPr="004774D6">
        <w:rPr>
          <w:rFonts w:cs="Times New Roman"/>
          <w:szCs w:val="28"/>
        </w:rPr>
        <w:t>регион</w:t>
      </w:r>
      <w:r>
        <w:rPr>
          <w:rFonts w:cs="Times New Roman"/>
          <w:szCs w:val="28"/>
        </w:rPr>
        <w:t xml:space="preserve">альной программы </w:t>
      </w:r>
      <w:r w:rsidRPr="004774D6">
        <w:rPr>
          <w:rFonts w:cs="Times New Roman"/>
          <w:szCs w:val="28"/>
        </w:rPr>
        <w:t>"Развитие водоснабжения, водоотведения и очистки сточных</w:t>
      </w:r>
      <w:proofErr w:type="gramEnd"/>
      <w:r w:rsidRPr="004774D6">
        <w:rPr>
          <w:rFonts w:cs="Times New Roman"/>
          <w:szCs w:val="28"/>
        </w:rPr>
        <w:t xml:space="preserve"> вод Ярос</w:t>
      </w:r>
      <w:r>
        <w:rPr>
          <w:rFonts w:cs="Times New Roman"/>
          <w:szCs w:val="28"/>
        </w:rPr>
        <w:t>лавской области" на 2012</w:t>
      </w:r>
      <w:r w:rsidR="00770D4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</w:t>
      </w:r>
      <w:r w:rsidR="00770D4E">
        <w:rPr>
          <w:rFonts w:cs="Times New Roman"/>
          <w:szCs w:val="28"/>
        </w:rPr>
        <w:t xml:space="preserve"> </w:t>
      </w:r>
      <w:r w:rsidRPr="004774D6">
        <w:rPr>
          <w:rFonts w:cs="Times New Roman"/>
          <w:szCs w:val="28"/>
        </w:rPr>
        <w:t>2017 годы</w:t>
      </w:r>
      <w:r>
        <w:rPr>
          <w:rFonts w:cs="Times New Roman"/>
          <w:szCs w:val="28"/>
        </w:rPr>
        <w:t>»,</w:t>
      </w:r>
      <w:r w:rsidRPr="002C67FD">
        <w:rPr>
          <w:rFonts w:cs="Times New Roman"/>
          <w:szCs w:val="28"/>
        </w:rPr>
        <w:t xml:space="preserve"> </w:t>
      </w:r>
      <w:r w:rsidRPr="00160C6B">
        <w:rPr>
          <w:rFonts w:cs="Times New Roman"/>
          <w:szCs w:val="28"/>
        </w:rPr>
        <w:t>изменени</w:t>
      </w:r>
      <w:r w:rsidR="00770D4E">
        <w:rPr>
          <w:rFonts w:cs="Times New Roman"/>
          <w:szCs w:val="28"/>
        </w:rPr>
        <w:t>е, изложив подпункт 1.4.1 пункта 1.4 в следующей редакции: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>«1.4.1. Размер софинансирования расходного обязательства из областного бюджета на 2013 год устанавливается дифференцированно с учетом доли  зависимости муниципальных образований области от межбюджетных трансфертов в собственных доходах местных бюджетов: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 xml:space="preserve">- не более 90 процентов для муниципальных образований области, в которых доля межбюджетных трансфертов в течение двух из трех последних отчетных финансовых лет превышала 70 процентов собственных доходов местного бюджета: 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 xml:space="preserve">Гаврилов-Ямский, Рыбинский, </w:t>
      </w:r>
      <w:proofErr w:type="gramStart"/>
      <w:r w:rsidRPr="00770D4E">
        <w:rPr>
          <w:rFonts w:cs="Times New Roman"/>
          <w:szCs w:val="28"/>
          <w:lang w:eastAsia="ru-RU"/>
        </w:rPr>
        <w:t>Некрасовский</w:t>
      </w:r>
      <w:proofErr w:type="gramEnd"/>
      <w:r w:rsidRPr="00770D4E">
        <w:rPr>
          <w:rFonts w:cs="Times New Roman"/>
          <w:szCs w:val="28"/>
          <w:lang w:eastAsia="ru-RU"/>
        </w:rPr>
        <w:t xml:space="preserve"> муниципальные районы;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proofErr w:type="gramStart"/>
      <w:r w:rsidRPr="00770D4E">
        <w:rPr>
          <w:rFonts w:cs="Times New Roman"/>
          <w:szCs w:val="28"/>
          <w:lang w:eastAsia="ru-RU"/>
        </w:rPr>
        <w:lastRenderedPageBreak/>
        <w:t>Благовещенское</w:t>
      </w:r>
      <w:proofErr w:type="gramEnd"/>
      <w:r w:rsidRPr="00770D4E">
        <w:rPr>
          <w:rFonts w:cs="Times New Roman"/>
          <w:szCs w:val="28"/>
          <w:lang w:eastAsia="ru-RU"/>
        </w:rPr>
        <w:t xml:space="preserve">, </w:t>
      </w:r>
      <w:proofErr w:type="spellStart"/>
      <w:r w:rsidRPr="00770D4E">
        <w:rPr>
          <w:rFonts w:cs="Times New Roman"/>
          <w:szCs w:val="28"/>
          <w:lang w:eastAsia="ru-RU"/>
        </w:rPr>
        <w:t>Вареговское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 сельские поселения </w:t>
      </w:r>
      <w:proofErr w:type="spellStart"/>
      <w:r w:rsidRPr="00770D4E">
        <w:rPr>
          <w:rFonts w:cs="Times New Roman"/>
          <w:szCs w:val="28"/>
          <w:lang w:eastAsia="ru-RU"/>
        </w:rPr>
        <w:t>Большесельского</w:t>
      </w:r>
      <w:proofErr w:type="spellEnd"/>
      <w:r w:rsidRPr="00770D4E">
        <w:rPr>
          <w:rFonts w:cs="Times New Roman"/>
          <w:szCs w:val="28"/>
          <w:lang w:eastAsia="ru-RU"/>
        </w:rPr>
        <w:t xml:space="preserve">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proofErr w:type="spellStart"/>
      <w:r w:rsidRPr="00770D4E">
        <w:rPr>
          <w:rFonts w:cs="Times New Roman"/>
          <w:szCs w:val="28"/>
          <w:lang w:eastAsia="ru-RU"/>
        </w:rPr>
        <w:t>Инальцинское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 сельское поселение Борисоглебского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>городское поселение Гаврилов-Ям Гаврилов-Ямского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>Воскресенское сельское поселение Любимского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>Октябрьское сельское поселение Некоузского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proofErr w:type="spellStart"/>
      <w:r w:rsidRPr="00770D4E">
        <w:rPr>
          <w:rFonts w:cs="Times New Roman"/>
          <w:szCs w:val="28"/>
          <w:lang w:eastAsia="ru-RU"/>
        </w:rPr>
        <w:t>Кукобойское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 сельское поселение  Первомайского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 xml:space="preserve">Ермаковское сельское поселение Пошехонского муниципального района; 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 xml:space="preserve">сельские поселения </w:t>
      </w:r>
      <w:proofErr w:type="spellStart"/>
      <w:r w:rsidRPr="00770D4E">
        <w:rPr>
          <w:rFonts w:cs="Times New Roman"/>
          <w:szCs w:val="28"/>
          <w:lang w:eastAsia="ru-RU"/>
        </w:rPr>
        <w:t>Ишня</w:t>
      </w:r>
      <w:proofErr w:type="spellEnd"/>
      <w:r w:rsidRPr="00770D4E">
        <w:rPr>
          <w:rFonts w:cs="Times New Roman"/>
          <w:szCs w:val="28"/>
          <w:lang w:eastAsia="ru-RU"/>
        </w:rPr>
        <w:t xml:space="preserve"> и </w:t>
      </w:r>
      <w:proofErr w:type="gramStart"/>
      <w:r w:rsidRPr="00770D4E">
        <w:rPr>
          <w:rFonts w:cs="Times New Roman"/>
          <w:szCs w:val="28"/>
          <w:lang w:eastAsia="ru-RU"/>
        </w:rPr>
        <w:t>Поречье-Рыбное</w:t>
      </w:r>
      <w:proofErr w:type="gramEnd"/>
      <w:r w:rsidRPr="00770D4E">
        <w:rPr>
          <w:rFonts w:cs="Times New Roman"/>
          <w:szCs w:val="28"/>
          <w:lang w:eastAsia="ru-RU"/>
        </w:rPr>
        <w:t xml:space="preserve"> Ростовского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proofErr w:type="spellStart"/>
      <w:r w:rsidRPr="00770D4E">
        <w:rPr>
          <w:rFonts w:cs="Times New Roman"/>
          <w:szCs w:val="28"/>
          <w:lang w:eastAsia="ru-RU"/>
        </w:rPr>
        <w:t>Ильинское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 сельское поселение </w:t>
      </w:r>
      <w:proofErr w:type="spellStart"/>
      <w:r w:rsidRPr="00770D4E">
        <w:rPr>
          <w:rFonts w:cs="Times New Roman"/>
          <w:szCs w:val="28"/>
          <w:lang w:eastAsia="ru-RU"/>
        </w:rPr>
        <w:t>Угличского</w:t>
      </w:r>
      <w:proofErr w:type="spellEnd"/>
      <w:r w:rsidRPr="00770D4E">
        <w:rPr>
          <w:rFonts w:cs="Times New Roman"/>
          <w:szCs w:val="28"/>
          <w:lang w:eastAsia="ru-RU"/>
        </w:rPr>
        <w:t xml:space="preserve">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>- не более 80 процентов для муниципальных образований области, в которых доля межбюджетных трансфертов в течение двух из трех последних отчетных финансовых лет не превышала 70 процентов собственных доходов местного бюджета: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 xml:space="preserve">Мышкинский, Ростовский, Ярославский муниципальные районы, городской округ город Рыбинск; 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proofErr w:type="spellStart"/>
      <w:r w:rsidRPr="00770D4E">
        <w:rPr>
          <w:rFonts w:cs="Times New Roman"/>
          <w:szCs w:val="28"/>
          <w:lang w:eastAsia="ru-RU"/>
        </w:rPr>
        <w:t>Большесельское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 сельское поселение </w:t>
      </w:r>
      <w:proofErr w:type="spellStart"/>
      <w:r w:rsidRPr="00770D4E">
        <w:rPr>
          <w:rFonts w:cs="Times New Roman"/>
          <w:szCs w:val="28"/>
          <w:lang w:eastAsia="ru-RU"/>
        </w:rPr>
        <w:t>Большесельского</w:t>
      </w:r>
      <w:proofErr w:type="spellEnd"/>
      <w:r w:rsidRPr="00770D4E">
        <w:rPr>
          <w:rFonts w:cs="Times New Roman"/>
          <w:szCs w:val="28"/>
          <w:lang w:eastAsia="ru-RU"/>
        </w:rPr>
        <w:t xml:space="preserve">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 xml:space="preserve">Андреевское, Борисоглебское, </w:t>
      </w:r>
      <w:proofErr w:type="spellStart"/>
      <w:r w:rsidRPr="00770D4E">
        <w:rPr>
          <w:rFonts w:cs="Times New Roman"/>
          <w:szCs w:val="28"/>
          <w:lang w:eastAsia="ru-RU"/>
        </w:rPr>
        <w:t>Вощажниковское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 сельские поселения Борисоглебского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proofErr w:type="spellStart"/>
      <w:r w:rsidRPr="00770D4E">
        <w:rPr>
          <w:rFonts w:cs="Times New Roman"/>
          <w:szCs w:val="28"/>
          <w:lang w:eastAsia="ru-RU"/>
        </w:rPr>
        <w:t>Брейтовское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, </w:t>
      </w:r>
      <w:proofErr w:type="spellStart"/>
      <w:r w:rsidRPr="00770D4E">
        <w:rPr>
          <w:rFonts w:cs="Times New Roman"/>
          <w:szCs w:val="28"/>
          <w:lang w:eastAsia="ru-RU"/>
        </w:rPr>
        <w:t>Гореловское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, </w:t>
      </w:r>
      <w:proofErr w:type="spellStart"/>
      <w:r w:rsidRPr="00770D4E">
        <w:rPr>
          <w:rFonts w:cs="Times New Roman"/>
          <w:szCs w:val="28"/>
          <w:lang w:eastAsia="ru-RU"/>
        </w:rPr>
        <w:t>Прозоровское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 сельские поселения Брейтовского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proofErr w:type="spellStart"/>
      <w:r w:rsidRPr="00770D4E">
        <w:rPr>
          <w:rFonts w:cs="Times New Roman"/>
          <w:szCs w:val="28"/>
          <w:lang w:eastAsia="ru-RU"/>
        </w:rPr>
        <w:t>Великосельское</w:t>
      </w:r>
      <w:proofErr w:type="spellEnd"/>
      <w:r w:rsidRPr="00770D4E">
        <w:rPr>
          <w:rFonts w:cs="Times New Roman"/>
          <w:szCs w:val="28"/>
          <w:lang w:eastAsia="ru-RU"/>
        </w:rPr>
        <w:t>, Заячье-</w:t>
      </w:r>
      <w:proofErr w:type="spellStart"/>
      <w:r w:rsidRPr="00770D4E">
        <w:rPr>
          <w:rFonts w:cs="Times New Roman"/>
          <w:szCs w:val="28"/>
          <w:lang w:eastAsia="ru-RU"/>
        </w:rPr>
        <w:t>Холмское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, </w:t>
      </w:r>
      <w:proofErr w:type="spellStart"/>
      <w:r w:rsidRPr="00770D4E">
        <w:rPr>
          <w:rFonts w:cs="Times New Roman"/>
          <w:szCs w:val="28"/>
          <w:lang w:eastAsia="ru-RU"/>
        </w:rPr>
        <w:t>Митинское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, </w:t>
      </w:r>
      <w:proofErr w:type="spellStart"/>
      <w:r w:rsidRPr="00770D4E">
        <w:rPr>
          <w:rFonts w:cs="Times New Roman"/>
          <w:szCs w:val="28"/>
          <w:lang w:eastAsia="ru-RU"/>
        </w:rPr>
        <w:t>Шопшинское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 сельские поселения Гаврилов-Ямского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>городское поселение Данилов, Даниловское, Дмитриевское сельские поселения Даниловского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>Приволжское сельское поселение Мышкинского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proofErr w:type="spellStart"/>
      <w:r w:rsidRPr="00770D4E">
        <w:rPr>
          <w:rFonts w:cs="Times New Roman"/>
          <w:szCs w:val="28"/>
          <w:lang w:eastAsia="ru-RU"/>
        </w:rPr>
        <w:t>Некоузское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 сельское поселение </w:t>
      </w:r>
      <w:proofErr w:type="spellStart"/>
      <w:r w:rsidRPr="00770D4E">
        <w:rPr>
          <w:rFonts w:cs="Times New Roman"/>
          <w:szCs w:val="28"/>
          <w:lang w:eastAsia="ru-RU"/>
        </w:rPr>
        <w:t>Некоузского</w:t>
      </w:r>
      <w:proofErr w:type="spellEnd"/>
      <w:r w:rsidRPr="00770D4E">
        <w:rPr>
          <w:rFonts w:cs="Times New Roman"/>
          <w:szCs w:val="28"/>
          <w:lang w:eastAsia="ru-RU"/>
        </w:rPr>
        <w:t xml:space="preserve">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>сельские поселения Петровское и Семибратово, городское поселение Ростов Ростовского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>сельское поселение Красный Профинтерн Некрасовского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>Октябрьское сельское поселение Рыбинского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proofErr w:type="spellStart"/>
      <w:r w:rsidRPr="00770D4E">
        <w:rPr>
          <w:rFonts w:cs="Times New Roman"/>
          <w:szCs w:val="28"/>
          <w:lang w:eastAsia="ru-RU"/>
        </w:rPr>
        <w:t>Нагорьевское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, </w:t>
      </w:r>
      <w:proofErr w:type="gramStart"/>
      <w:r w:rsidRPr="00770D4E">
        <w:rPr>
          <w:rFonts w:cs="Times New Roman"/>
          <w:szCs w:val="28"/>
          <w:lang w:eastAsia="ru-RU"/>
        </w:rPr>
        <w:t>Пригородное</w:t>
      </w:r>
      <w:proofErr w:type="gramEnd"/>
      <w:r w:rsidRPr="00770D4E">
        <w:rPr>
          <w:rFonts w:cs="Times New Roman"/>
          <w:szCs w:val="28"/>
          <w:lang w:eastAsia="ru-RU"/>
        </w:rPr>
        <w:t xml:space="preserve">, </w:t>
      </w:r>
      <w:proofErr w:type="spellStart"/>
      <w:r w:rsidRPr="00770D4E">
        <w:rPr>
          <w:rFonts w:cs="Times New Roman"/>
          <w:szCs w:val="28"/>
          <w:lang w:eastAsia="ru-RU"/>
        </w:rPr>
        <w:t>Рязанцевское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 сельские поселения Переславского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proofErr w:type="spellStart"/>
      <w:r w:rsidRPr="00770D4E">
        <w:rPr>
          <w:rFonts w:cs="Times New Roman"/>
          <w:szCs w:val="28"/>
          <w:lang w:eastAsia="ru-RU"/>
        </w:rPr>
        <w:t>Белосельское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, </w:t>
      </w:r>
      <w:proofErr w:type="spellStart"/>
      <w:r w:rsidRPr="00770D4E">
        <w:rPr>
          <w:rFonts w:cs="Times New Roman"/>
          <w:szCs w:val="28"/>
          <w:lang w:eastAsia="ru-RU"/>
        </w:rPr>
        <w:t>Кременевское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, </w:t>
      </w:r>
      <w:proofErr w:type="gramStart"/>
      <w:r w:rsidRPr="00770D4E">
        <w:rPr>
          <w:rFonts w:cs="Times New Roman"/>
          <w:szCs w:val="28"/>
          <w:lang w:eastAsia="ru-RU"/>
        </w:rPr>
        <w:t>Пригородное</w:t>
      </w:r>
      <w:proofErr w:type="gramEnd"/>
      <w:r w:rsidRPr="00770D4E">
        <w:rPr>
          <w:rFonts w:cs="Times New Roman"/>
          <w:szCs w:val="28"/>
          <w:lang w:eastAsia="ru-RU"/>
        </w:rPr>
        <w:t xml:space="preserve"> сельские поселения Пошехонского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 xml:space="preserve">городское поселение Тутаев, </w:t>
      </w:r>
      <w:proofErr w:type="spellStart"/>
      <w:r w:rsidRPr="00770D4E">
        <w:rPr>
          <w:rFonts w:cs="Times New Roman"/>
          <w:szCs w:val="28"/>
          <w:lang w:eastAsia="ru-RU"/>
        </w:rPr>
        <w:t>Артемьевское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, Левобережное, </w:t>
      </w:r>
      <w:proofErr w:type="spellStart"/>
      <w:r w:rsidRPr="00770D4E">
        <w:rPr>
          <w:rFonts w:cs="Times New Roman"/>
          <w:szCs w:val="28"/>
          <w:lang w:eastAsia="ru-RU"/>
        </w:rPr>
        <w:lastRenderedPageBreak/>
        <w:t>Чебаковское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 сельские поселения Тутаевского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 xml:space="preserve">городское поселение Углич, </w:t>
      </w:r>
      <w:proofErr w:type="spellStart"/>
      <w:r w:rsidRPr="00770D4E">
        <w:rPr>
          <w:rFonts w:cs="Times New Roman"/>
          <w:szCs w:val="28"/>
          <w:lang w:eastAsia="ru-RU"/>
        </w:rPr>
        <w:t>Головинское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, </w:t>
      </w:r>
      <w:proofErr w:type="spellStart"/>
      <w:r w:rsidRPr="00770D4E">
        <w:rPr>
          <w:rFonts w:cs="Times New Roman"/>
          <w:szCs w:val="28"/>
          <w:lang w:eastAsia="ru-RU"/>
        </w:rPr>
        <w:t>Отрадновское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, Слободское, </w:t>
      </w:r>
      <w:proofErr w:type="spellStart"/>
      <w:r w:rsidRPr="00770D4E">
        <w:rPr>
          <w:rFonts w:cs="Times New Roman"/>
          <w:szCs w:val="28"/>
          <w:lang w:eastAsia="ru-RU"/>
        </w:rPr>
        <w:t>Улейминское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 сельские поселения Угличского муниципального района;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 xml:space="preserve">Заволжское, </w:t>
      </w:r>
      <w:proofErr w:type="spellStart"/>
      <w:r w:rsidRPr="00770D4E">
        <w:rPr>
          <w:rFonts w:cs="Times New Roman"/>
          <w:szCs w:val="28"/>
          <w:lang w:eastAsia="ru-RU"/>
        </w:rPr>
        <w:t>Ивняковское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, </w:t>
      </w:r>
      <w:proofErr w:type="spellStart"/>
      <w:r w:rsidRPr="00770D4E">
        <w:rPr>
          <w:rFonts w:cs="Times New Roman"/>
          <w:szCs w:val="28"/>
          <w:lang w:eastAsia="ru-RU"/>
        </w:rPr>
        <w:t>Курбское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, Некрасовское, </w:t>
      </w:r>
      <w:proofErr w:type="spellStart"/>
      <w:r w:rsidRPr="00770D4E">
        <w:rPr>
          <w:rFonts w:cs="Times New Roman"/>
          <w:szCs w:val="28"/>
          <w:lang w:eastAsia="ru-RU"/>
        </w:rPr>
        <w:t>Туношенское</w:t>
      </w:r>
      <w:proofErr w:type="spellEnd"/>
      <w:r w:rsidRPr="00770D4E">
        <w:rPr>
          <w:rFonts w:cs="Times New Roman"/>
          <w:szCs w:val="28"/>
          <w:lang w:eastAsia="ru-RU"/>
        </w:rPr>
        <w:t xml:space="preserve"> сельские поселения Ярославского муниципального района.</w:t>
      </w:r>
    </w:p>
    <w:p w:rsidR="00770D4E" w:rsidRPr="00770D4E" w:rsidRDefault="00770D4E" w:rsidP="00770D4E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70D4E">
        <w:rPr>
          <w:rFonts w:cs="Times New Roman"/>
          <w:szCs w:val="28"/>
          <w:lang w:eastAsia="ru-RU"/>
        </w:rPr>
        <w:t xml:space="preserve">Размер софинансирования расходного обязательства из областного бюджета на 2014 год и последующие годы будет устанавливаться ежегодно </w:t>
      </w:r>
      <w:proofErr w:type="gramStart"/>
      <w:r w:rsidRPr="00770D4E">
        <w:rPr>
          <w:rFonts w:cs="Times New Roman"/>
          <w:szCs w:val="28"/>
          <w:lang w:eastAsia="ru-RU"/>
        </w:rPr>
        <w:t>с учетом доли  зависимости муниципальных образований области от межбюджетных трансфертов в соответствии с прогнозными данными  собственных доходов местных бюджетов по отношению</w:t>
      </w:r>
      <w:proofErr w:type="gramEnd"/>
      <w:r w:rsidRPr="00770D4E">
        <w:rPr>
          <w:rFonts w:cs="Times New Roman"/>
          <w:szCs w:val="28"/>
          <w:lang w:eastAsia="ru-RU"/>
        </w:rPr>
        <w:t xml:space="preserve"> к уровню предыдущего года.».</w:t>
      </w:r>
    </w:p>
    <w:p w:rsidR="001F0DA8" w:rsidRDefault="001F0DA8" w:rsidP="001F0DA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Pr="004774D6">
        <w:rPr>
          <w:rFonts w:cs="Times New Roman"/>
          <w:szCs w:val="28"/>
        </w:rPr>
        <w:t xml:space="preserve"> 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Pr="003D1E8D" w:rsidRDefault="00B55589" w:rsidP="00F24227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Губернатор области</w:t>
      </w:r>
      <w:r>
        <w:rPr>
          <w:rFonts w:cs="Times New Roman"/>
          <w:szCs w:val="28"/>
        </w:rPr>
        <w:tab/>
        <w:t>С.Н</w:t>
      </w:r>
      <w:r w:rsidR="00BB38FE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Ястребов</w:t>
      </w:r>
    </w:p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428" w:rsidRDefault="007B3428" w:rsidP="00CF5840">
      <w:r>
        <w:separator/>
      </w:r>
    </w:p>
  </w:endnote>
  <w:endnote w:type="continuationSeparator" w:id="0">
    <w:p w:rsidR="007B3428" w:rsidRDefault="007B342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428" w:rsidRDefault="007B3428" w:rsidP="00CF5840">
      <w:r>
        <w:separator/>
      </w:r>
    </w:p>
  </w:footnote>
  <w:footnote w:type="continuationSeparator" w:id="0">
    <w:p w:rsidR="007B3428" w:rsidRDefault="007B342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37673E">
      <w:rPr>
        <w:rFonts w:cs="Times New Roman"/>
        <w:noProof/>
        <w:szCs w:val="28"/>
      </w:rPr>
      <w:t>3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2475A"/>
    <w:rsid w:val="001347C5"/>
    <w:rsid w:val="001707B3"/>
    <w:rsid w:val="001B6AAD"/>
    <w:rsid w:val="001C78DA"/>
    <w:rsid w:val="001E5E05"/>
    <w:rsid w:val="001F0DA8"/>
    <w:rsid w:val="002306C4"/>
    <w:rsid w:val="00260038"/>
    <w:rsid w:val="002F30DD"/>
    <w:rsid w:val="002F6DDE"/>
    <w:rsid w:val="003656CE"/>
    <w:rsid w:val="0037673E"/>
    <w:rsid w:val="00381164"/>
    <w:rsid w:val="003A2DCC"/>
    <w:rsid w:val="003D1E8D"/>
    <w:rsid w:val="003F65E2"/>
    <w:rsid w:val="0040656C"/>
    <w:rsid w:val="00487DAB"/>
    <w:rsid w:val="00547508"/>
    <w:rsid w:val="00570FBB"/>
    <w:rsid w:val="005862FB"/>
    <w:rsid w:val="005D0750"/>
    <w:rsid w:val="005D4AE9"/>
    <w:rsid w:val="005F2543"/>
    <w:rsid w:val="00604698"/>
    <w:rsid w:val="006157BF"/>
    <w:rsid w:val="007341B3"/>
    <w:rsid w:val="00737E26"/>
    <w:rsid w:val="00770D4E"/>
    <w:rsid w:val="007B3428"/>
    <w:rsid w:val="00810833"/>
    <w:rsid w:val="008C1CB8"/>
    <w:rsid w:val="008C5C70"/>
    <w:rsid w:val="0091326F"/>
    <w:rsid w:val="00A477F4"/>
    <w:rsid w:val="00A83D83"/>
    <w:rsid w:val="00B55589"/>
    <w:rsid w:val="00B90652"/>
    <w:rsid w:val="00BB1812"/>
    <w:rsid w:val="00BB38FE"/>
    <w:rsid w:val="00BD3826"/>
    <w:rsid w:val="00C208D9"/>
    <w:rsid w:val="00C4062D"/>
    <w:rsid w:val="00CF5840"/>
    <w:rsid w:val="00D00EFB"/>
    <w:rsid w:val="00D03624"/>
    <w:rsid w:val="00D06430"/>
    <w:rsid w:val="00D438D5"/>
    <w:rsid w:val="00E1407E"/>
    <w:rsid w:val="00EF10A2"/>
    <w:rsid w:val="00F2422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70D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0D4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70D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0D4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1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Перова Лилия Олеговна</cp:lastModifiedBy>
  <cp:revision>2</cp:revision>
  <cp:lastPrinted>2011-05-24T11:15:00Z</cp:lastPrinted>
  <dcterms:created xsi:type="dcterms:W3CDTF">2013-10-30T05:51:00Z</dcterms:created>
  <dcterms:modified xsi:type="dcterms:W3CDTF">2013-10-30T05:51:00Z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постановления Правительства области от 29.02.2012 № 145-п и от 11.05.2012 № 407-п</vt:lpwstr>
  </property>
</Properties>
</file>